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A644"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b/>
          <w:bCs/>
          <w:color w:val="000000"/>
          <w:sz w:val="20"/>
          <w:szCs w:val="20"/>
        </w:rPr>
        <w:t>Lathe Gill</w:t>
      </w:r>
      <w:r w:rsidRPr="008F2D40">
        <w:rPr>
          <w:rFonts w:ascii="Helvetica Neue" w:eastAsia="Times New Roman" w:hAnsi="Helvetica Neue" w:cs="Times New Roman"/>
          <w:color w:val="000000"/>
          <w:sz w:val="20"/>
          <w:szCs w:val="20"/>
        </w:rPr>
        <w:br/>
      </w:r>
      <w:r w:rsidRPr="008F2D40">
        <w:rPr>
          <w:rFonts w:ascii="Helvetica Neue" w:eastAsia="Times New Roman" w:hAnsi="Helvetica Neue" w:cs="Times New Roman"/>
          <w:color w:val="000000"/>
          <w:sz w:val="20"/>
          <w:szCs w:val="20"/>
        </w:rPr>
        <w:br/>
      </w:r>
      <w:r w:rsidRPr="008F2D40">
        <w:rPr>
          <w:rFonts w:ascii="Arial" w:eastAsia="Times New Roman" w:hAnsi="Arial" w:cs="Arial"/>
          <w:color w:val="222222"/>
          <w:shd w:val="clear" w:color="auto" w:fill="FFFFFF"/>
        </w:rPr>
        <w:t>2076 Home Dr. Eureka CA 95503</w:t>
      </w:r>
      <w:r w:rsidRPr="008F2D40">
        <w:rPr>
          <w:rFonts w:ascii="Helvetica Neue" w:eastAsia="Times New Roman" w:hAnsi="Helvetica Neue" w:cs="Times New Roman"/>
          <w:color w:val="000000"/>
          <w:sz w:val="20"/>
          <w:szCs w:val="20"/>
        </w:rPr>
        <w:t> </w:t>
      </w:r>
    </w:p>
    <w:p w14:paraId="3AE45505"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649E843F"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b/>
          <w:bCs/>
          <w:color w:val="000000"/>
          <w:sz w:val="20"/>
          <w:szCs w:val="20"/>
        </w:rPr>
        <w:t>Teachers' Representative</w:t>
      </w:r>
    </w:p>
    <w:p w14:paraId="30444027"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color w:val="000000"/>
          <w:sz w:val="20"/>
          <w:szCs w:val="20"/>
        </w:rPr>
        <w:t xml:space="preserve">I currently work for the California Teachers Association. I have a BA from UCLA in Anthropology, a JD from the University of San Diego, and a Master of </w:t>
      </w:r>
      <w:proofErr w:type="spellStart"/>
      <w:r w:rsidRPr="008F2D40">
        <w:rPr>
          <w:rFonts w:ascii="Helvetica Neue" w:eastAsia="Times New Roman" w:hAnsi="Helvetica Neue" w:cs="Times New Roman"/>
          <w:color w:val="000000"/>
          <w:sz w:val="20"/>
          <w:szCs w:val="20"/>
        </w:rPr>
        <w:t>Labour</w:t>
      </w:r>
      <w:proofErr w:type="spellEnd"/>
      <w:r w:rsidRPr="008F2D40">
        <w:rPr>
          <w:rFonts w:ascii="Helvetica Neue" w:eastAsia="Times New Roman" w:hAnsi="Helvetica Neue" w:cs="Times New Roman"/>
          <w:color w:val="000000"/>
          <w:sz w:val="20"/>
          <w:szCs w:val="20"/>
        </w:rPr>
        <w:t xml:space="preserve"> Law from the University of Melbourne. I was in private practice for 16 years and I have worked in organized labor for 9 years, for SEIU and CTA.</w:t>
      </w:r>
    </w:p>
    <w:p w14:paraId="455DD4C9"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3BB8FAD6"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b/>
          <w:bCs/>
          <w:color w:val="000000"/>
          <w:sz w:val="20"/>
          <w:szCs w:val="20"/>
        </w:rPr>
        <w:t>Elected or Appointed Offices:</w:t>
      </w:r>
      <w:r w:rsidRPr="008F2D40">
        <w:rPr>
          <w:rFonts w:ascii="Helvetica Neue" w:eastAsia="Times New Roman" w:hAnsi="Helvetica Neue" w:cs="Times New Roman"/>
          <w:color w:val="000000"/>
          <w:sz w:val="20"/>
          <w:szCs w:val="20"/>
        </w:rPr>
        <w:t xml:space="preserve"> I have previously served on the Democratic State Executive Board, the Democratic State Central Committee, the Del Norte County Democratic Central Committee, and the Humboldt County Democratic Central Committee. I have been the Campaign Services Chair of the HCDCC and the Vice Chair. I was the State party endorsed candidate for State Senate in District 4 in 2010, and I sat as ex </w:t>
      </w:r>
      <w:proofErr w:type="spellStart"/>
      <w:r w:rsidRPr="008F2D40">
        <w:rPr>
          <w:rFonts w:ascii="Helvetica Neue" w:eastAsia="Times New Roman" w:hAnsi="Helvetica Neue" w:cs="Times New Roman"/>
          <w:color w:val="000000"/>
          <w:sz w:val="20"/>
          <w:szCs w:val="20"/>
        </w:rPr>
        <w:t>oficio</w:t>
      </w:r>
      <w:proofErr w:type="spellEnd"/>
      <w:r w:rsidRPr="008F2D40">
        <w:rPr>
          <w:rFonts w:ascii="Helvetica Neue" w:eastAsia="Times New Roman" w:hAnsi="Helvetica Neue" w:cs="Times New Roman"/>
          <w:color w:val="000000"/>
          <w:sz w:val="20"/>
          <w:szCs w:val="20"/>
        </w:rPr>
        <w:t xml:space="preserve"> on central committees in Butte, Colusa, Del Norte, Glenn, Nevada, Placer, Shasta, Siskiyou, Sutter, Tehama, Trinity, and Yuba Counties. I have been a member of the Environmental, Labor, Native American, and Rural caucuses of the State DCC.</w:t>
      </w:r>
    </w:p>
    <w:p w14:paraId="427BB916"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1F785690"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b/>
          <w:bCs/>
          <w:color w:val="000000"/>
          <w:sz w:val="20"/>
          <w:szCs w:val="20"/>
        </w:rPr>
        <w:t>Community Orgs:</w:t>
      </w:r>
      <w:r w:rsidRPr="008F2D40">
        <w:rPr>
          <w:rFonts w:ascii="Helvetica Neue" w:eastAsia="Times New Roman" w:hAnsi="Helvetica Neue" w:cs="Times New Roman"/>
          <w:color w:val="000000"/>
          <w:sz w:val="20"/>
          <w:szCs w:val="20"/>
        </w:rPr>
        <w:t>  I serve on the Troop Committee for a local scout troop. All five of my children are involved in Boy Scouts and Girl Scouts. I also was recently appointed to the North Coast Rep Theater Board, and I am excited to be involved in supporting the arts locally in this way. I am a member of the Labor &amp; Employment section of the State Bar.</w:t>
      </w:r>
    </w:p>
    <w:p w14:paraId="669D966C"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46A08B58"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r w:rsidRPr="008F2D40">
        <w:rPr>
          <w:rFonts w:ascii="Helvetica Neue" w:eastAsia="Times New Roman" w:hAnsi="Helvetica Neue" w:cs="Times New Roman"/>
          <w:b/>
          <w:bCs/>
          <w:color w:val="000000"/>
          <w:sz w:val="20"/>
          <w:szCs w:val="20"/>
        </w:rPr>
        <w:t>Why I am running?</w:t>
      </w:r>
    </w:p>
    <w:p w14:paraId="180E8E35"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01723590"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My work with teachers takes me to almost every community in Humboldt County. We have big challenges all over the county, including childhood trauma, addiction, homelessness, and property crime.  I am running for Superior Court Judge because I believe that courts can make a difference. Homeless court and drug diversion can get addicts into treatment, reduce property crime, and help reduce overcrowding in our jail so that career criminals aren’t catch and release. Outreach courts in Garberville and Hoopa means that our entire county has access to justice.  </w:t>
      </w:r>
    </w:p>
    <w:p w14:paraId="157D9288"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The courts are important to guard the safety and freedom of our country. Judges decide if there is probable cause for a warrant. They set bail. Judges impact sentencing, probation conditions, and diversion.</w:t>
      </w:r>
    </w:p>
    <w:p w14:paraId="0D6B2E3F"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Judges rule on objections--what evidence a jury sees. They decide motions that can end a case, set aside a jury verdict, or award costs and fees. They decide when someone can have more time, say to find a new lawyer, or file paperwork late. Judges can make a big difference in guardianship, family law, and juvenile cases. </w:t>
      </w:r>
    </w:p>
    <w:p w14:paraId="63D9E6C3"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On appeals, courts rely on a trial court's assessment of facts and credibility of witnesses and parties. It matters who the judge is.</w:t>
      </w:r>
    </w:p>
    <w:p w14:paraId="3976AE0E" w14:textId="77777777" w:rsidR="008F2D40" w:rsidRPr="008F2D40" w:rsidRDefault="008F2D40" w:rsidP="008F2D40">
      <w:pPr>
        <w:shd w:val="clear" w:color="auto" w:fill="FFFFFF"/>
        <w:spacing w:after="360"/>
        <w:rPr>
          <w:rFonts w:ascii="Helvetica" w:hAnsi="Helvetica" w:cs="Times New Roman"/>
          <w:color w:val="404040"/>
        </w:rPr>
      </w:pPr>
      <w:r w:rsidRPr="008F2D40">
        <w:rPr>
          <w:rFonts w:ascii="Calibri" w:hAnsi="Calibri" w:cs="Times New Roman"/>
          <w:color w:val="222222"/>
          <w:sz w:val="22"/>
          <w:szCs w:val="22"/>
        </w:rPr>
        <w:t xml:space="preserve">I have spent my career helping people without power get justice, people with disabilities, whistleblowers, immigrants, people of color, nurses, workers, and LGBTQ. I have spent 16 years as an attorney in </w:t>
      </w:r>
      <w:proofErr w:type="gramStart"/>
      <w:r w:rsidRPr="008F2D40">
        <w:rPr>
          <w:rFonts w:ascii="Calibri" w:hAnsi="Calibri" w:cs="Times New Roman"/>
          <w:color w:val="222222"/>
          <w:sz w:val="22"/>
          <w:szCs w:val="22"/>
        </w:rPr>
        <w:t>a civil</w:t>
      </w:r>
      <w:proofErr w:type="gramEnd"/>
      <w:r w:rsidRPr="008F2D40">
        <w:rPr>
          <w:rFonts w:ascii="Calibri" w:hAnsi="Calibri" w:cs="Times New Roman"/>
          <w:color w:val="222222"/>
          <w:sz w:val="22"/>
          <w:szCs w:val="22"/>
        </w:rPr>
        <w:t xml:space="preserve"> rights and employment practice, and 9 years in organized labor. I also have volunteered with civic, religious, and social organizations that work for social justice.</w:t>
      </w:r>
    </w:p>
    <w:p w14:paraId="19001DC3"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We deserve courts that are fair to all of us. As a judge, I will never forget that my decisions in the courtroom can affect what kind of community we have and how our problems get fixed.</w:t>
      </w:r>
    </w:p>
    <w:p w14:paraId="3482910A"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lastRenderedPageBreak/>
        <w:t>With your vote, we will build a stronger Humboldt County!</w:t>
      </w:r>
    </w:p>
    <w:p w14:paraId="10030640" w14:textId="77777777" w:rsidR="008F2D40" w:rsidRPr="008F2D40" w:rsidRDefault="008F2D40" w:rsidP="008F2D40">
      <w:pPr>
        <w:shd w:val="clear" w:color="auto" w:fill="FFFFFF"/>
        <w:spacing w:line="235" w:lineRule="atLeast"/>
        <w:rPr>
          <w:rFonts w:ascii="Calibri" w:hAnsi="Calibri" w:cs="Times New Roman"/>
          <w:color w:val="000000"/>
          <w:sz w:val="22"/>
          <w:szCs w:val="22"/>
        </w:rPr>
      </w:pPr>
      <w:r w:rsidRPr="008F2D40">
        <w:rPr>
          <w:rFonts w:ascii="Calibri" w:hAnsi="Calibri" w:cs="Times New Roman"/>
          <w:color w:val="000000"/>
          <w:sz w:val="22"/>
          <w:szCs w:val="22"/>
        </w:rPr>
        <w:fldChar w:fldCharType="begin"/>
      </w:r>
      <w:r w:rsidRPr="008F2D40">
        <w:rPr>
          <w:rFonts w:ascii="Calibri" w:hAnsi="Calibri" w:cs="Times New Roman"/>
          <w:color w:val="000000"/>
          <w:sz w:val="22"/>
          <w:szCs w:val="22"/>
        </w:rPr>
        <w:instrText xml:space="preserve"> HYPERLINK "http://www.gill4judge.com/" \t "_blank" </w:instrText>
      </w:r>
      <w:r w:rsidRPr="008F2D40">
        <w:rPr>
          <w:rFonts w:ascii="Calibri" w:hAnsi="Calibri" w:cs="Times New Roman"/>
          <w:color w:val="000000"/>
          <w:sz w:val="22"/>
          <w:szCs w:val="22"/>
        </w:rPr>
        <w:fldChar w:fldCharType="separate"/>
      </w:r>
      <w:r w:rsidRPr="008F2D40">
        <w:rPr>
          <w:rFonts w:ascii="Calibri" w:hAnsi="Calibri" w:cs="Times New Roman"/>
          <w:color w:val="196AD4"/>
          <w:sz w:val="22"/>
          <w:szCs w:val="22"/>
          <w:u w:val="single"/>
        </w:rPr>
        <w:t>www.Gill4Judge.com</w:t>
      </w:r>
      <w:r w:rsidRPr="008F2D40">
        <w:rPr>
          <w:rFonts w:ascii="Calibri" w:hAnsi="Calibri" w:cs="Times New Roman"/>
          <w:color w:val="000000"/>
          <w:sz w:val="22"/>
          <w:szCs w:val="22"/>
        </w:rPr>
        <w:fldChar w:fldCharType="end"/>
      </w:r>
    </w:p>
    <w:p w14:paraId="5F138204"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b/>
          <w:bCs/>
          <w:color w:val="000000"/>
          <w:sz w:val="22"/>
          <w:szCs w:val="22"/>
        </w:rPr>
        <w:t>Plans for Media Coverage:</w:t>
      </w:r>
    </w:p>
    <w:p w14:paraId="0A6FB936"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I have interviews in the works with several media outlets, and reporters have been invited to the campaign kickoff this Friday at the North Coast Rep Theater, 7 PM - 10 PM.</w:t>
      </w:r>
    </w:p>
    <w:p w14:paraId="7B20F35A"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b/>
          <w:bCs/>
          <w:color w:val="000000"/>
          <w:sz w:val="22"/>
          <w:szCs w:val="22"/>
        </w:rPr>
        <w:t>Community Supporters and Endorsers:</w:t>
      </w:r>
    </w:p>
    <w:p w14:paraId="3A24C060"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Building &amp; Construction Trades Council of Humboldt &amp; Del Norte Counties</w:t>
      </w:r>
    </w:p>
    <w:p w14:paraId="2EF5064E"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Heat &amp; Frost Insulators Local 16</w:t>
      </w:r>
    </w:p>
    <w:p w14:paraId="08FFB99A"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Humboldt Del Norte Central Labor Council</w:t>
      </w:r>
    </w:p>
    <w:p w14:paraId="55800590"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Eureka Teachers Association</w:t>
      </w:r>
    </w:p>
    <w:p w14:paraId="72CFF054"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bookmarkStart w:id="0" w:name="_GoBack"/>
      <w:bookmarkEnd w:id="0"/>
      <w:r w:rsidRPr="008F2D40">
        <w:rPr>
          <w:rFonts w:ascii="Calibri" w:hAnsi="Calibri" w:cs="Times New Roman"/>
          <w:color w:val="000000"/>
          <w:sz w:val="22"/>
          <w:szCs w:val="22"/>
        </w:rPr>
        <w:t xml:space="preserve">Paul </w:t>
      </w:r>
      <w:proofErr w:type="spellStart"/>
      <w:r w:rsidRPr="008F2D40">
        <w:rPr>
          <w:rFonts w:ascii="Calibri" w:hAnsi="Calibri" w:cs="Times New Roman"/>
          <w:color w:val="000000"/>
          <w:sz w:val="22"/>
          <w:szCs w:val="22"/>
        </w:rPr>
        <w:t>Bressoud</w:t>
      </w:r>
      <w:proofErr w:type="spellEnd"/>
    </w:p>
    <w:p w14:paraId="2E43C273"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Austin Allison (not in official capacity)</w:t>
      </w:r>
    </w:p>
    <w:p w14:paraId="78877A09"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b/>
          <w:bCs/>
          <w:color w:val="000000"/>
          <w:sz w:val="22"/>
          <w:szCs w:val="22"/>
        </w:rPr>
        <w:t>Campaign Committee:</w:t>
      </w:r>
    </w:p>
    <w:p w14:paraId="00619752"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My campaign is informal. I have several advisors. </w:t>
      </w:r>
    </w:p>
    <w:p w14:paraId="3AF6D591"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b/>
          <w:bCs/>
          <w:color w:val="000000"/>
          <w:sz w:val="22"/>
          <w:szCs w:val="22"/>
        </w:rPr>
        <w:t>Financial Support Available:</w:t>
      </w:r>
    </w:p>
    <w:p w14:paraId="2A6BFF09"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The campaign has raised about $10,000 at this point. Fundraising is ongoing.</w:t>
      </w:r>
    </w:p>
    <w:p w14:paraId="0C23B897"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b/>
          <w:bCs/>
          <w:color w:val="000000"/>
          <w:sz w:val="22"/>
          <w:szCs w:val="22"/>
        </w:rPr>
        <w:t>Commitment to GOTV:</w:t>
      </w:r>
    </w:p>
    <w:p w14:paraId="516D34CC" w14:textId="77777777" w:rsidR="008F2D40" w:rsidRPr="008F2D40" w:rsidRDefault="008F2D40" w:rsidP="008F2D40">
      <w:pPr>
        <w:shd w:val="clear" w:color="auto" w:fill="FFFFFF"/>
        <w:spacing w:after="160" w:line="235" w:lineRule="atLeast"/>
        <w:rPr>
          <w:rFonts w:ascii="Calibri" w:hAnsi="Calibri" w:cs="Times New Roman"/>
          <w:color w:val="000000"/>
          <w:sz w:val="22"/>
          <w:szCs w:val="22"/>
        </w:rPr>
      </w:pPr>
      <w:r w:rsidRPr="008F2D40">
        <w:rPr>
          <w:rFonts w:ascii="Calibri" w:hAnsi="Calibri" w:cs="Times New Roman"/>
          <w:color w:val="000000"/>
          <w:sz w:val="22"/>
          <w:szCs w:val="22"/>
        </w:rPr>
        <w:t>I commit to walk precincts, work events, phone and ID voters and do data entry to the HCDCC to help you help me.</w:t>
      </w:r>
    </w:p>
    <w:p w14:paraId="658F5BEF" w14:textId="77777777" w:rsidR="008F2D40" w:rsidRPr="008F2D40" w:rsidRDefault="008F2D40" w:rsidP="008F2D40">
      <w:pPr>
        <w:shd w:val="clear" w:color="auto" w:fill="FFFFFF"/>
        <w:spacing w:after="240"/>
        <w:rPr>
          <w:rFonts w:ascii="Helvetica Neue" w:eastAsia="Times New Roman" w:hAnsi="Helvetica Neue" w:cs="Times New Roman"/>
          <w:color w:val="000000"/>
          <w:sz w:val="20"/>
          <w:szCs w:val="20"/>
        </w:rPr>
      </w:pPr>
    </w:p>
    <w:p w14:paraId="47C6DA42" w14:textId="77777777" w:rsidR="008F2D40" w:rsidRPr="008F2D40" w:rsidRDefault="008F2D40" w:rsidP="008F2D40">
      <w:pPr>
        <w:shd w:val="clear" w:color="auto" w:fill="FFFFFF"/>
        <w:rPr>
          <w:rFonts w:ascii="Helvetica Neue" w:eastAsia="Times New Roman" w:hAnsi="Helvetica Neue" w:cs="Times New Roman"/>
          <w:color w:val="000000"/>
          <w:sz w:val="20"/>
          <w:szCs w:val="20"/>
        </w:rPr>
      </w:pPr>
    </w:p>
    <w:p w14:paraId="32AFE82D" w14:textId="77777777" w:rsidR="009C1C59" w:rsidRDefault="009C1C59"/>
    <w:sectPr w:rsidR="009C1C59" w:rsidSect="009C1C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40"/>
    <w:rsid w:val="008F2D40"/>
    <w:rsid w:val="009C1C59"/>
    <w:rsid w:val="00A53030"/>
    <w:rsid w:val="00B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5F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29850866msonormal">
    <w:name w:val="yiv7729850866msonormal"/>
    <w:basedOn w:val="Normal"/>
    <w:rsid w:val="008F2D4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F2D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2D40"/>
    <w:rPr>
      <w:color w:val="0000FF"/>
      <w:u w:val="single"/>
    </w:rPr>
  </w:style>
  <w:style w:type="character" w:customStyle="1" w:styleId="addconvtitle">
    <w:name w:val="addconvtitle"/>
    <w:basedOn w:val="DefaultParagraphFont"/>
    <w:rsid w:val="008F2D40"/>
  </w:style>
  <w:style w:type="character" w:customStyle="1" w:styleId="card-actions-menu">
    <w:name w:val="card-actions-menu"/>
    <w:basedOn w:val="DefaultParagraphFont"/>
    <w:rsid w:val="008F2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29850866msonormal">
    <w:name w:val="yiv7729850866msonormal"/>
    <w:basedOn w:val="Normal"/>
    <w:rsid w:val="008F2D4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F2D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2D40"/>
    <w:rPr>
      <w:color w:val="0000FF"/>
      <w:u w:val="single"/>
    </w:rPr>
  </w:style>
  <w:style w:type="character" w:customStyle="1" w:styleId="addconvtitle">
    <w:name w:val="addconvtitle"/>
    <w:basedOn w:val="DefaultParagraphFont"/>
    <w:rsid w:val="008F2D40"/>
  </w:style>
  <w:style w:type="character" w:customStyle="1" w:styleId="card-actions-menu">
    <w:name w:val="card-actions-menu"/>
    <w:basedOn w:val="DefaultParagraphFont"/>
    <w:rsid w:val="008F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741">
      <w:bodyDiv w:val="1"/>
      <w:marLeft w:val="0"/>
      <w:marRight w:val="0"/>
      <w:marTop w:val="0"/>
      <w:marBottom w:val="0"/>
      <w:divBdr>
        <w:top w:val="none" w:sz="0" w:space="0" w:color="auto"/>
        <w:left w:val="none" w:sz="0" w:space="0" w:color="auto"/>
        <w:bottom w:val="none" w:sz="0" w:space="0" w:color="auto"/>
        <w:right w:val="none" w:sz="0" w:space="0" w:color="auto"/>
      </w:divBdr>
      <w:divsChild>
        <w:div w:id="1127507133">
          <w:marLeft w:val="0"/>
          <w:marRight w:val="0"/>
          <w:marTop w:val="90"/>
          <w:marBottom w:val="90"/>
          <w:divBdr>
            <w:top w:val="single" w:sz="12" w:space="5" w:color="001E72"/>
            <w:left w:val="single" w:sz="12" w:space="8" w:color="001E72"/>
            <w:bottom w:val="single" w:sz="12" w:space="5" w:color="001E72"/>
            <w:right w:val="single" w:sz="12" w:space="8" w:color="001E72"/>
          </w:divBdr>
          <w:divsChild>
            <w:div w:id="891113774">
              <w:marLeft w:val="405"/>
              <w:marRight w:val="405"/>
              <w:marTop w:val="0"/>
              <w:marBottom w:val="0"/>
              <w:divBdr>
                <w:top w:val="none" w:sz="0" w:space="0" w:color="auto"/>
                <w:left w:val="none" w:sz="0" w:space="0" w:color="auto"/>
                <w:bottom w:val="none" w:sz="0" w:space="0" w:color="auto"/>
                <w:right w:val="none" w:sz="0" w:space="0" w:color="auto"/>
              </w:divBdr>
              <w:divsChild>
                <w:div w:id="1369377490">
                  <w:marLeft w:val="0"/>
                  <w:marRight w:val="0"/>
                  <w:marTop w:val="0"/>
                  <w:marBottom w:val="0"/>
                  <w:divBdr>
                    <w:top w:val="none" w:sz="0" w:space="0" w:color="auto"/>
                    <w:left w:val="none" w:sz="0" w:space="0" w:color="auto"/>
                    <w:bottom w:val="none" w:sz="0" w:space="0" w:color="auto"/>
                    <w:right w:val="none" w:sz="0" w:space="0" w:color="auto"/>
                  </w:divBdr>
                  <w:divsChild>
                    <w:div w:id="1235508933">
                      <w:marLeft w:val="0"/>
                      <w:marRight w:val="0"/>
                      <w:marTop w:val="0"/>
                      <w:marBottom w:val="0"/>
                      <w:divBdr>
                        <w:top w:val="none" w:sz="0" w:space="0" w:color="auto"/>
                        <w:left w:val="none" w:sz="0" w:space="0" w:color="auto"/>
                        <w:bottom w:val="none" w:sz="0" w:space="0" w:color="auto"/>
                        <w:right w:val="none" w:sz="0" w:space="0" w:color="auto"/>
                      </w:divBdr>
                      <w:divsChild>
                        <w:div w:id="488642924">
                          <w:marLeft w:val="0"/>
                          <w:marRight w:val="0"/>
                          <w:marTop w:val="0"/>
                          <w:marBottom w:val="0"/>
                          <w:divBdr>
                            <w:top w:val="none" w:sz="0" w:space="0" w:color="auto"/>
                            <w:left w:val="none" w:sz="0" w:space="0" w:color="auto"/>
                            <w:bottom w:val="none" w:sz="0" w:space="0" w:color="auto"/>
                            <w:right w:val="none" w:sz="0" w:space="0" w:color="auto"/>
                          </w:divBdr>
                          <w:divsChild>
                            <w:div w:id="874781128">
                              <w:marLeft w:val="0"/>
                              <w:marRight w:val="0"/>
                              <w:marTop w:val="0"/>
                              <w:marBottom w:val="0"/>
                              <w:divBdr>
                                <w:top w:val="none" w:sz="0" w:space="0" w:color="auto"/>
                                <w:left w:val="none" w:sz="0" w:space="0" w:color="auto"/>
                                <w:bottom w:val="none" w:sz="0" w:space="0" w:color="auto"/>
                                <w:right w:val="none" w:sz="0" w:space="0" w:color="auto"/>
                              </w:divBdr>
                              <w:divsChild>
                                <w:div w:id="1536576989">
                                  <w:marLeft w:val="0"/>
                                  <w:marRight w:val="0"/>
                                  <w:marTop w:val="0"/>
                                  <w:marBottom w:val="0"/>
                                  <w:divBdr>
                                    <w:top w:val="none" w:sz="0" w:space="0" w:color="auto"/>
                                    <w:left w:val="none" w:sz="0" w:space="0" w:color="auto"/>
                                    <w:bottom w:val="none" w:sz="0" w:space="0" w:color="auto"/>
                                    <w:right w:val="none" w:sz="0" w:space="0" w:color="auto"/>
                                  </w:divBdr>
                                </w:div>
                                <w:div w:id="698508704">
                                  <w:marLeft w:val="0"/>
                                  <w:marRight w:val="0"/>
                                  <w:marTop w:val="0"/>
                                  <w:marBottom w:val="0"/>
                                  <w:divBdr>
                                    <w:top w:val="none" w:sz="0" w:space="0" w:color="auto"/>
                                    <w:left w:val="none" w:sz="0" w:space="0" w:color="auto"/>
                                    <w:bottom w:val="none" w:sz="0" w:space="0" w:color="auto"/>
                                    <w:right w:val="none" w:sz="0" w:space="0" w:color="auto"/>
                                  </w:divBdr>
                                </w:div>
                                <w:div w:id="1337002083">
                                  <w:marLeft w:val="0"/>
                                  <w:marRight w:val="0"/>
                                  <w:marTop w:val="0"/>
                                  <w:marBottom w:val="0"/>
                                  <w:divBdr>
                                    <w:top w:val="none" w:sz="0" w:space="0" w:color="auto"/>
                                    <w:left w:val="none" w:sz="0" w:space="0" w:color="auto"/>
                                    <w:bottom w:val="none" w:sz="0" w:space="0" w:color="auto"/>
                                    <w:right w:val="none" w:sz="0" w:space="0" w:color="auto"/>
                                  </w:divBdr>
                                </w:div>
                                <w:div w:id="1491561181">
                                  <w:marLeft w:val="0"/>
                                  <w:marRight w:val="0"/>
                                  <w:marTop w:val="0"/>
                                  <w:marBottom w:val="0"/>
                                  <w:divBdr>
                                    <w:top w:val="none" w:sz="0" w:space="0" w:color="auto"/>
                                    <w:left w:val="none" w:sz="0" w:space="0" w:color="auto"/>
                                    <w:bottom w:val="none" w:sz="0" w:space="0" w:color="auto"/>
                                    <w:right w:val="none" w:sz="0" w:space="0" w:color="auto"/>
                                  </w:divBdr>
                                </w:div>
                                <w:div w:id="1035351667">
                                  <w:marLeft w:val="0"/>
                                  <w:marRight w:val="0"/>
                                  <w:marTop w:val="0"/>
                                  <w:marBottom w:val="0"/>
                                  <w:divBdr>
                                    <w:top w:val="none" w:sz="0" w:space="0" w:color="auto"/>
                                    <w:left w:val="none" w:sz="0" w:space="0" w:color="auto"/>
                                    <w:bottom w:val="none" w:sz="0" w:space="0" w:color="auto"/>
                                    <w:right w:val="none" w:sz="0" w:space="0" w:color="auto"/>
                                  </w:divBdr>
                                </w:div>
                                <w:div w:id="1937976193">
                                  <w:marLeft w:val="0"/>
                                  <w:marRight w:val="0"/>
                                  <w:marTop w:val="0"/>
                                  <w:marBottom w:val="0"/>
                                  <w:divBdr>
                                    <w:top w:val="none" w:sz="0" w:space="0" w:color="auto"/>
                                    <w:left w:val="none" w:sz="0" w:space="0" w:color="auto"/>
                                    <w:bottom w:val="none" w:sz="0" w:space="0" w:color="auto"/>
                                    <w:right w:val="none" w:sz="0" w:space="0" w:color="auto"/>
                                  </w:divBdr>
                                </w:div>
                                <w:div w:id="1982490761">
                                  <w:marLeft w:val="0"/>
                                  <w:marRight w:val="0"/>
                                  <w:marTop w:val="0"/>
                                  <w:marBottom w:val="0"/>
                                  <w:divBdr>
                                    <w:top w:val="none" w:sz="0" w:space="0" w:color="auto"/>
                                    <w:left w:val="none" w:sz="0" w:space="0" w:color="auto"/>
                                    <w:bottom w:val="none" w:sz="0" w:space="0" w:color="auto"/>
                                    <w:right w:val="none" w:sz="0" w:space="0" w:color="auto"/>
                                  </w:divBdr>
                                </w:div>
                                <w:div w:id="2042626893">
                                  <w:marLeft w:val="0"/>
                                  <w:marRight w:val="0"/>
                                  <w:marTop w:val="0"/>
                                  <w:marBottom w:val="0"/>
                                  <w:divBdr>
                                    <w:top w:val="none" w:sz="0" w:space="0" w:color="auto"/>
                                    <w:left w:val="none" w:sz="0" w:space="0" w:color="auto"/>
                                    <w:bottom w:val="none" w:sz="0" w:space="0" w:color="auto"/>
                                    <w:right w:val="none" w:sz="0" w:space="0" w:color="auto"/>
                                  </w:divBdr>
                                </w:div>
                                <w:div w:id="885800459">
                                  <w:marLeft w:val="0"/>
                                  <w:marRight w:val="0"/>
                                  <w:marTop w:val="0"/>
                                  <w:marBottom w:val="0"/>
                                  <w:divBdr>
                                    <w:top w:val="none" w:sz="0" w:space="0" w:color="auto"/>
                                    <w:left w:val="none" w:sz="0" w:space="0" w:color="auto"/>
                                    <w:bottom w:val="none" w:sz="0" w:space="0" w:color="auto"/>
                                    <w:right w:val="none" w:sz="0" w:space="0" w:color="auto"/>
                                  </w:divBdr>
                                </w:div>
                                <w:div w:id="1310936913">
                                  <w:marLeft w:val="0"/>
                                  <w:marRight w:val="0"/>
                                  <w:marTop w:val="0"/>
                                  <w:marBottom w:val="0"/>
                                  <w:divBdr>
                                    <w:top w:val="none" w:sz="0" w:space="0" w:color="auto"/>
                                    <w:left w:val="none" w:sz="0" w:space="0" w:color="auto"/>
                                    <w:bottom w:val="none" w:sz="0" w:space="0" w:color="auto"/>
                                    <w:right w:val="none" w:sz="0" w:space="0" w:color="auto"/>
                                  </w:divBdr>
                                </w:div>
                                <w:div w:id="53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5515">
              <w:marLeft w:val="405"/>
              <w:marRight w:val="405"/>
              <w:marTop w:val="75"/>
              <w:marBottom w:val="0"/>
              <w:divBdr>
                <w:top w:val="single" w:sz="6" w:space="10" w:color="ECECEC"/>
                <w:left w:val="none" w:sz="0" w:space="0" w:color="auto"/>
                <w:bottom w:val="none" w:sz="0" w:space="0" w:color="auto"/>
                <w:right w:val="none" w:sz="0" w:space="0" w:color="auto"/>
              </w:divBdr>
            </w:div>
          </w:divsChild>
        </w:div>
        <w:div w:id="763380140">
          <w:marLeft w:val="0"/>
          <w:marRight w:val="0"/>
          <w:marTop w:val="90"/>
          <w:marBottom w:val="90"/>
          <w:divBdr>
            <w:top w:val="single" w:sz="12" w:space="0" w:color="auto"/>
            <w:left w:val="single" w:sz="12" w:space="0" w:color="auto"/>
            <w:bottom w:val="single" w:sz="12" w:space="0" w:color="auto"/>
            <w:right w:val="single" w:sz="12" w:space="0" w:color="auto"/>
          </w:divBdr>
          <w:divsChild>
            <w:div w:id="15300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Macintosh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Carl Smith</cp:lastModifiedBy>
  <cp:revision>3</cp:revision>
  <dcterms:created xsi:type="dcterms:W3CDTF">2018-03-13T19:02:00Z</dcterms:created>
  <dcterms:modified xsi:type="dcterms:W3CDTF">2018-03-15T18:24:00Z</dcterms:modified>
</cp:coreProperties>
</file>